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54" w:rsidRDefault="00A22C7C" w:rsidP="00617B2A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A743A8">
        <w:rPr>
          <w:rFonts w:asciiTheme="minorHAnsi" w:hAnsiTheme="minorHAnsi" w:cs="Arial"/>
        </w:rPr>
        <w:t xml:space="preserve">       </w:t>
      </w:r>
      <w:r w:rsidR="00543E40">
        <w:rPr>
          <w:noProof/>
        </w:rPr>
        <w:tab/>
      </w:r>
      <w:r w:rsidR="00543E40">
        <w:rPr>
          <w:noProof/>
        </w:rPr>
        <w:tab/>
      </w:r>
      <w:r w:rsidR="00543E40">
        <w:rPr>
          <w:noProof/>
        </w:rPr>
        <w:tab/>
      </w:r>
      <w:r w:rsidR="00543E40">
        <w:rPr>
          <w:noProof/>
        </w:rPr>
        <w:tab/>
      </w:r>
      <w:r w:rsidR="00A743A8">
        <w:rPr>
          <w:rFonts w:asciiTheme="minorHAnsi" w:hAnsiTheme="minorHAnsi" w:cs="Arial"/>
        </w:rPr>
        <w:t xml:space="preserve"> </w:t>
      </w:r>
      <w:r w:rsidR="004536A8">
        <w:rPr>
          <w:rFonts w:asciiTheme="minorHAnsi" w:hAnsiTheme="minorHAnsi" w:cs="Arial"/>
        </w:rPr>
        <w:tab/>
      </w:r>
      <w:r w:rsidR="004536A8">
        <w:rPr>
          <w:rFonts w:asciiTheme="minorHAnsi" w:hAnsiTheme="minorHAnsi" w:cs="Arial"/>
        </w:rPr>
        <w:tab/>
      </w:r>
      <w:r w:rsidR="00617B2A">
        <w:rPr>
          <w:rFonts w:asciiTheme="minorHAnsi" w:hAnsiTheme="minorHAnsi" w:cs="Arial"/>
        </w:rPr>
        <w:t xml:space="preserve">                        </w:t>
      </w:r>
      <w:r w:rsidR="00CE3ED8" w:rsidRPr="00CE3ED8">
        <w:rPr>
          <w:rFonts w:asciiTheme="minorHAnsi" w:hAnsiTheme="minorHAnsi" w:cs="Arial"/>
          <w:noProof/>
        </w:rPr>
        <w:drawing>
          <wp:inline distT="0" distB="0" distL="0" distR="0" wp14:anchorId="5057C847" wp14:editId="52AB1BF7">
            <wp:extent cx="2217503" cy="1019175"/>
            <wp:effectExtent l="0" t="0" r="0" b="0"/>
            <wp:docPr id="4" name="Grafik 4" descr="K:\PR\Logos\Neues Logo BV SH\15 Bauernverband Logo_mit-Unterzeile_rg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PR\Logos\Neues Logo BV SH\15 Bauernverband Logo_mit-Unterzeile_rgb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53" cy="102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6F" w:rsidRDefault="0087446F" w:rsidP="00344228">
      <w:pPr>
        <w:ind w:left="6372"/>
        <w:rPr>
          <w:rFonts w:asciiTheme="minorHAnsi" w:hAnsiTheme="minorHAnsi" w:cs="Arial"/>
        </w:rPr>
      </w:pPr>
    </w:p>
    <w:p w:rsidR="005554E9" w:rsidRDefault="005554E9" w:rsidP="00344228">
      <w:pPr>
        <w:ind w:left="6372"/>
        <w:rPr>
          <w:rFonts w:asciiTheme="minorHAnsi" w:hAnsiTheme="minorHAnsi" w:cs="Arial"/>
        </w:rPr>
      </w:pPr>
    </w:p>
    <w:p w:rsidR="00C13C9B" w:rsidRPr="004536A8" w:rsidRDefault="00C13C9B" w:rsidP="00344228">
      <w:pPr>
        <w:ind w:left="6372"/>
        <w:rPr>
          <w:rFonts w:asciiTheme="minorHAnsi" w:hAnsiTheme="minorHAnsi" w:cs="Arial"/>
        </w:rPr>
      </w:pPr>
      <w:r w:rsidRPr="004536A8">
        <w:rPr>
          <w:rFonts w:asciiTheme="minorHAnsi" w:hAnsiTheme="minorHAnsi" w:cs="Arial"/>
        </w:rPr>
        <w:t xml:space="preserve">Rendsburg, </w:t>
      </w:r>
      <w:r w:rsidR="002D2923">
        <w:rPr>
          <w:rFonts w:asciiTheme="minorHAnsi" w:hAnsiTheme="minorHAnsi" w:cs="Arial"/>
        </w:rPr>
        <w:t>30</w:t>
      </w:r>
      <w:r w:rsidR="00FC2296">
        <w:rPr>
          <w:rFonts w:asciiTheme="minorHAnsi" w:hAnsiTheme="minorHAnsi" w:cs="Arial"/>
        </w:rPr>
        <w:t>.5</w:t>
      </w:r>
      <w:r w:rsidR="007558D8">
        <w:rPr>
          <w:rFonts w:asciiTheme="minorHAnsi" w:hAnsiTheme="minorHAnsi" w:cs="Arial"/>
        </w:rPr>
        <w:t>.2016</w:t>
      </w:r>
    </w:p>
    <w:p w:rsidR="003F48C3" w:rsidRDefault="003F48C3" w:rsidP="00C13C9B">
      <w:pPr>
        <w:rPr>
          <w:rFonts w:asciiTheme="minorHAnsi" w:hAnsiTheme="minorHAnsi" w:cs="Arial"/>
          <w:b/>
          <w:i/>
        </w:rPr>
      </w:pPr>
    </w:p>
    <w:p w:rsidR="00600C9A" w:rsidRDefault="00600C9A" w:rsidP="00C13C9B">
      <w:pPr>
        <w:rPr>
          <w:rFonts w:asciiTheme="minorHAnsi" w:hAnsiTheme="minorHAnsi" w:cs="Arial"/>
          <w:b/>
          <w:i/>
        </w:rPr>
      </w:pPr>
    </w:p>
    <w:p w:rsidR="001E33F8" w:rsidRDefault="001E33F8" w:rsidP="00C13C9B">
      <w:pPr>
        <w:rPr>
          <w:rFonts w:asciiTheme="minorHAnsi" w:hAnsiTheme="minorHAnsi" w:cs="Arial"/>
          <w:b/>
          <w:i/>
        </w:rPr>
      </w:pPr>
    </w:p>
    <w:p w:rsidR="00FC2296" w:rsidRDefault="00FC2296" w:rsidP="00C13C9B">
      <w:pPr>
        <w:rPr>
          <w:rFonts w:asciiTheme="minorHAnsi" w:hAnsiTheme="minorHAnsi" w:cs="Arial"/>
          <w:b/>
          <w:i/>
        </w:rPr>
      </w:pPr>
    </w:p>
    <w:p w:rsidR="001E7F92" w:rsidRDefault="001E7F92" w:rsidP="00543E4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Landesweite Veranstaltung zur Milch</w:t>
      </w:r>
      <w:r w:rsidR="00600C9A">
        <w:rPr>
          <w:rFonts w:asciiTheme="minorHAnsi" w:hAnsiTheme="minorHAnsi"/>
          <w:b/>
        </w:rPr>
        <w:t xml:space="preserve">: </w:t>
      </w:r>
    </w:p>
    <w:p w:rsidR="00543E40" w:rsidRPr="00543E40" w:rsidRDefault="00600C9A" w:rsidP="00543E40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Bauernverband </w:t>
      </w:r>
      <w:r w:rsidR="001E7F92">
        <w:rPr>
          <w:rFonts w:asciiTheme="minorHAnsi" w:hAnsiTheme="minorHAnsi"/>
          <w:b/>
        </w:rPr>
        <w:t xml:space="preserve">Schleswig-Holstein </w:t>
      </w:r>
      <w:r>
        <w:rPr>
          <w:rFonts w:asciiTheme="minorHAnsi" w:hAnsiTheme="minorHAnsi"/>
          <w:b/>
        </w:rPr>
        <w:t>diskutiert Wege aus der Krise</w:t>
      </w:r>
    </w:p>
    <w:p w:rsidR="00600C9A" w:rsidRDefault="00600C9A" w:rsidP="00543E40">
      <w:pPr>
        <w:rPr>
          <w:rFonts w:asciiTheme="minorHAnsi" w:hAnsiTheme="minorHAnsi"/>
        </w:rPr>
      </w:pPr>
    </w:p>
    <w:p w:rsidR="00600C9A" w:rsidRDefault="00600C9A" w:rsidP="00543E40">
      <w:pPr>
        <w:rPr>
          <w:rFonts w:asciiTheme="minorHAnsi" w:hAnsiTheme="minorHAnsi"/>
        </w:rPr>
      </w:pPr>
    </w:p>
    <w:p w:rsidR="00600C9A" w:rsidRDefault="00600C9A" w:rsidP="00543E40">
      <w:pPr>
        <w:rPr>
          <w:rFonts w:asciiTheme="minorHAnsi" w:hAnsiTheme="minorHAnsi"/>
        </w:rPr>
      </w:pPr>
    </w:p>
    <w:p w:rsidR="00543E40" w:rsidRPr="00195AB5" w:rsidRDefault="000648B1" w:rsidP="00543E40">
      <w:pPr>
        <w:rPr>
          <w:rFonts w:asciiTheme="minorHAnsi" w:hAnsiTheme="minorHAnsi"/>
        </w:rPr>
      </w:pPr>
      <w:r>
        <w:rPr>
          <w:rFonts w:asciiTheme="minorHAnsi" w:hAnsiTheme="minorHAnsi"/>
        </w:rPr>
        <w:t>Parallel zum „Bundesm</w:t>
      </w:r>
      <w:r w:rsidR="002D2923" w:rsidRPr="00195AB5">
        <w:rPr>
          <w:rFonts w:asciiTheme="minorHAnsi" w:hAnsiTheme="minorHAnsi"/>
        </w:rPr>
        <w:t>ilchgipfel“ hatte der Bauernverband Schleswig-Holstein a</w:t>
      </w:r>
      <w:r w:rsidR="00543E40" w:rsidRPr="00195AB5">
        <w:rPr>
          <w:rFonts w:asciiTheme="minorHAnsi" w:hAnsiTheme="minorHAnsi"/>
        </w:rPr>
        <w:t xml:space="preserve">m heutigen </w:t>
      </w:r>
      <w:r w:rsidR="002D2923" w:rsidRPr="00195AB5">
        <w:rPr>
          <w:rFonts w:asciiTheme="minorHAnsi" w:hAnsiTheme="minorHAnsi"/>
        </w:rPr>
        <w:t>Montag</w:t>
      </w:r>
      <w:r w:rsidR="00543E40" w:rsidRPr="00195AB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sein Ehrenamt </w:t>
      </w:r>
      <w:r w:rsidR="002D2923" w:rsidRPr="00195AB5">
        <w:rPr>
          <w:rFonts w:asciiTheme="minorHAnsi" w:hAnsiTheme="minorHAnsi"/>
        </w:rPr>
        <w:t>nach Rendsbu</w:t>
      </w:r>
      <w:r w:rsidR="00066221" w:rsidRPr="00195AB5">
        <w:rPr>
          <w:rFonts w:asciiTheme="minorHAnsi" w:hAnsiTheme="minorHAnsi"/>
        </w:rPr>
        <w:t>rg</w:t>
      </w:r>
      <w:r>
        <w:rPr>
          <w:rFonts w:asciiTheme="minorHAnsi" w:hAnsiTheme="minorHAnsi"/>
        </w:rPr>
        <w:t xml:space="preserve"> zu einer Veranstaltung zur Milchkrise</w:t>
      </w:r>
      <w:r w:rsidR="00066221" w:rsidRPr="00195AB5">
        <w:rPr>
          <w:rFonts w:asciiTheme="minorHAnsi" w:hAnsiTheme="minorHAnsi"/>
        </w:rPr>
        <w:t xml:space="preserve"> geladen. Rund 19</w:t>
      </w:r>
      <w:r w:rsidR="002D2923" w:rsidRPr="00195AB5">
        <w:rPr>
          <w:rFonts w:asciiTheme="minorHAnsi" w:hAnsiTheme="minorHAnsi"/>
        </w:rPr>
        <w:t>0 Mitglieder</w:t>
      </w:r>
      <w:r w:rsidR="00AF5F35">
        <w:rPr>
          <w:rFonts w:asciiTheme="minorHAnsi" w:hAnsiTheme="minorHAnsi"/>
        </w:rPr>
        <w:t xml:space="preserve"> aus allen Bezirken</w:t>
      </w:r>
      <w:r w:rsidR="002D2923" w:rsidRPr="00195AB5">
        <w:rPr>
          <w:rFonts w:asciiTheme="minorHAnsi" w:hAnsiTheme="minorHAnsi"/>
        </w:rPr>
        <w:t xml:space="preserve"> des Bauernverbandes </w:t>
      </w:r>
      <w:r w:rsidR="00AF5F35">
        <w:rPr>
          <w:rFonts w:asciiTheme="minorHAnsi" w:hAnsiTheme="minorHAnsi"/>
        </w:rPr>
        <w:t>Schleswig-Holstein</w:t>
      </w:r>
      <w:r w:rsidR="002D2923" w:rsidRPr="00195AB5">
        <w:rPr>
          <w:rFonts w:asciiTheme="minorHAnsi" w:hAnsiTheme="minorHAnsi"/>
        </w:rPr>
        <w:t xml:space="preserve"> waren der Einladung gefolgt</w:t>
      </w:r>
      <w:r w:rsidR="00AF5F35">
        <w:rPr>
          <w:rFonts w:asciiTheme="minorHAnsi" w:hAnsiTheme="minorHAnsi"/>
        </w:rPr>
        <w:t>. Gemeinsam</w:t>
      </w:r>
      <w:r w:rsidR="002D2923" w:rsidRPr="00195AB5">
        <w:rPr>
          <w:rFonts w:asciiTheme="minorHAnsi" w:hAnsiTheme="minorHAnsi"/>
        </w:rPr>
        <w:t xml:space="preserve"> erört</w:t>
      </w:r>
      <w:r w:rsidR="00066221" w:rsidRPr="00195AB5">
        <w:rPr>
          <w:rFonts w:asciiTheme="minorHAnsi" w:hAnsiTheme="minorHAnsi"/>
        </w:rPr>
        <w:t xml:space="preserve">erten </w:t>
      </w:r>
      <w:r w:rsidR="00AF5F35">
        <w:rPr>
          <w:rFonts w:asciiTheme="minorHAnsi" w:hAnsiTheme="minorHAnsi"/>
        </w:rPr>
        <w:t xml:space="preserve">sie </w:t>
      </w:r>
      <w:r w:rsidR="00066221" w:rsidRPr="00195AB5">
        <w:rPr>
          <w:rFonts w:asciiTheme="minorHAnsi" w:hAnsiTheme="minorHAnsi"/>
        </w:rPr>
        <w:t>verschiedene Wege, kurz- und mittelfristig Entlastung auf die Milchviehbetriebe zu bringen.</w:t>
      </w:r>
    </w:p>
    <w:p w:rsidR="00543E40" w:rsidRPr="00195AB5" w:rsidRDefault="00543E40" w:rsidP="00543E40">
      <w:pPr>
        <w:rPr>
          <w:rFonts w:asciiTheme="minorHAnsi" w:hAnsiTheme="minorHAnsi"/>
        </w:rPr>
      </w:pPr>
    </w:p>
    <w:p w:rsidR="000648B1" w:rsidRPr="000648B1" w:rsidRDefault="000648B1" w:rsidP="000648B1">
      <w:pPr>
        <w:rPr>
          <w:rFonts w:asciiTheme="minorHAnsi" w:hAnsiTheme="minorHAnsi" w:cs="Arial"/>
        </w:rPr>
      </w:pPr>
      <w:r w:rsidRPr="000648B1">
        <w:rPr>
          <w:rFonts w:asciiTheme="minorHAnsi" w:hAnsiTheme="minorHAnsi" w:cs="Arial"/>
        </w:rPr>
        <w:t>In der Versammlung wurden verschiedene Vorschläge zur Krisenbewältigung diskutiert. Die Bündelung der Verkaufsaktivitäten der Meiereien bei Standardprodukten wie Trinkmilch und Butter über gemeinsame Verkaufskontore wurde mit großem Nachdruck gefordert.</w:t>
      </w:r>
    </w:p>
    <w:p w:rsidR="000648B1" w:rsidRPr="000648B1" w:rsidRDefault="000648B1" w:rsidP="000648B1">
      <w:pPr>
        <w:rPr>
          <w:rFonts w:asciiTheme="minorHAnsi" w:hAnsiTheme="minorHAnsi" w:cs="Arial"/>
        </w:rPr>
      </w:pPr>
    </w:p>
    <w:p w:rsidR="00AF5F35" w:rsidRDefault="000648B1" w:rsidP="00AF5F35">
      <w:pPr>
        <w:rPr>
          <w:rFonts w:asciiTheme="minorHAnsi" w:hAnsiTheme="minorHAnsi" w:cs="Arial"/>
        </w:rPr>
      </w:pPr>
      <w:r w:rsidRPr="000648B1">
        <w:rPr>
          <w:rFonts w:asciiTheme="minorHAnsi" w:hAnsiTheme="minorHAnsi" w:cs="Arial"/>
        </w:rPr>
        <w:t>Favorisiert wurde eine europaweite Reduzierung der Milchmengen, wobei überwiegend freiwilligen Maßnahmen der Vorzug gegeben wurde</w:t>
      </w:r>
      <w:r w:rsidR="001E33F8">
        <w:rPr>
          <w:rFonts w:asciiTheme="minorHAnsi" w:hAnsiTheme="minorHAnsi" w:cs="Arial"/>
        </w:rPr>
        <w:t>,</w:t>
      </w:r>
      <w:r w:rsidRPr="000648B1">
        <w:rPr>
          <w:rFonts w:asciiTheme="minorHAnsi" w:hAnsiTheme="minorHAnsi" w:cs="Arial"/>
        </w:rPr>
        <w:t xml:space="preserve"> auch </w:t>
      </w:r>
      <w:r>
        <w:rPr>
          <w:rFonts w:asciiTheme="minorHAnsi" w:hAnsiTheme="minorHAnsi" w:cs="Arial"/>
        </w:rPr>
        <w:t xml:space="preserve">und gerade </w:t>
      </w:r>
      <w:r w:rsidRPr="000648B1">
        <w:rPr>
          <w:rFonts w:asciiTheme="minorHAnsi" w:hAnsiTheme="minorHAnsi" w:cs="Arial"/>
        </w:rPr>
        <w:t>über Ausstiegshilfen für aufgabewillige Betriebe. Gefordert wurde in diesem Zusammenhang auch eine staatlich finanzierte Beratungsunterstützung</w:t>
      </w:r>
      <w:r>
        <w:rPr>
          <w:rFonts w:asciiTheme="minorHAnsi" w:hAnsiTheme="minorHAnsi" w:cs="Arial"/>
        </w:rPr>
        <w:t>. Ferne</w:t>
      </w:r>
      <w:r w:rsidR="0057553E">
        <w:rPr>
          <w:rFonts w:asciiTheme="minorHAnsi" w:hAnsiTheme="minorHAnsi" w:cs="Arial"/>
        </w:rPr>
        <w:t>r</w:t>
      </w:r>
      <w:r>
        <w:rPr>
          <w:rFonts w:asciiTheme="minorHAnsi" w:hAnsiTheme="minorHAnsi" w:cs="Arial"/>
        </w:rPr>
        <w:t xml:space="preserve"> wurden </w:t>
      </w:r>
      <w:r w:rsidRPr="000648B1">
        <w:rPr>
          <w:rFonts w:asciiTheme="minorHAnsi" w:hAnsiTheme="minorHAnsi" w:cs="Arial"/>
        </w:rPr>
        <w:t>steuerliche Regelungen</w:t>
      </w:r>
      <w:r>
        <w:rPr>
          <w:rFonts w:asciiTheme="minorHAnsi" w:hAnsiTheme="minorHAnsi" w:cs="Arial"/>
        </w:rPr>
        <w:t xml:space="preserve"> vorgeschlagen</w:t>
      </w:r>
      <w:r w:rsidRPr="000648B1">
        <w:rPr>
          <w:rFonts w:asciiTheme="minorHAnsi" w:hAnsiTheme="minorHAnsi" w:cs="Arial"/>
        </w:rPr>
        <w:t xml:space="preserve"> wie ein Freibetrag zur Schuldentilgung und bessere Risikovorsorgemöglichkeiten, um Beträge zur Schuldentilgung und Rücklagen für künftige Krisen nicht </w:t>
      </w:r>
      <w:r>
        <w:rPr>
          <w:rFonts w:asciiTheme="minorHAnsi" w:hAnsiTheme="minorHAnsi" w:cs="Arial"/>
        </w:rPr>
        <w:t>auch noch versteuern zu müssen. In diesem steuerlichen Punkten besteht Einigkeit mit den Ergebnissen des Bundesmilchgipfels.</w:t>
      </w:r>
    </w:p>
    <w:p w:rsidR="00600C9A" w:rsidRDefault="00600C9A" w:rsidP="00AF5F35">
      <w:pPr>
        <w:rPr>
          <w:rFonts w:asciiTheme="minorHAnsi" w:hAnsiTheme="minorHAnsi" w:cs="Arial"/>
        </w:rPr>
      </w:pPr>
    </w:p>
    <w:p w:rsidR="00AF5F35" w:rsidRPr="00AF5F35" w:rsidRDefault="00AF5F35" w:rsidP="00AF5F3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Der La</w:t>
      </w:r>
      <w:r w:rsidR="00600C9A">
        <w:rPr>
          <w:rFonts w:asciiTheme="minorHAnsi" w:hAnsiTheme="minorHAnsi" w:cs="Arial"/>
        </w:rPr>
        <w:t>ndeshauptausschuss als oberstes Entscheidungsgremium des Bauernverbandes wird sich nun mit diesen Lösungsansätzen befassen.</w:t>
      </w:r>
    </w:p>
    <w:p w:rsidR="00543E40" w:rsidRPr="00195AB5" w:rsidRDefault="00543E40" w:rsidP="00543E40">
      <w:pPr>
        <w:rPr>
          <w:rFonts w:asciiTheme="minorHAnsi" w:hAnsiTheme="minorHAnsi"/>
        </w:rPr>
      </w:pPr>
    </w:p>
    <w:p w:rsidR="00BE6D52" w:rsidRDefault="00BE6D52" w:rsidP="00661AB4">
      <w:pPr>
        <w:rPr>
          <w:rFonts w:asciiTheme="minorHAnsi" w:hAnsiTheme="minorHAnsi"/>
        </w:rPr>
      </w:pPr>
      <w:bookmarkStart w:id="0" w:name="_GoBack"/>
      <w:bookmarkEnd w:id="0"/>
    </w:p>
    <w:p w:rsidR="001E33F8" w:rsidRDefault="001E33F8" w:rsidP="001E33F8">
      <w:pPr>
        <w:spacing w:before="100" w:beforeAutospacing="1" w:after="100" w:afterAutospacing="1"/>
        <w:rPr>
          <w:rFonts w:asciiTheme="minorHAnsi" w:hAnsiTheme="minorHAnsi"/>
          <w:i/>
          <w:sz w:val="20"/>
          <w:szCs w:val="20"/>
        </w:rPr>
      </w:pPr>
      <w:r w:rsidRPr="002D691D">
        <w:rPr>
          <w:rFonts w:asciiTheme="minorHAnsi" w:hAnsiTheme="minorHAnsi"/>
          <w:i/>
          <w:sz w:val="20"/>
          <w:szCs w:val="20"/>
        </w:rPr>
        <w:t xml:space="preserve">Seit seiner Gründung am 12. Februar 1947 ist der Bauernverband die Interessenvertretung von Landwirtschaft und </w:t>
      </w:r>
      <w:r>
        <w:rPr>
          <w:rFonts w:asciiTheme="minorHAnsi" w:hAnsiTheme="minorHAnsi"/>
          <w:i/>
          <w:sz w:val="20"/>
          <w:szCs w:val="20"/>
        </w:rPr>
        <w:t>l</w:t>
      </w:r>
      <w:r w:rsidRPr="002D691D">
        <w:rPr>
          <w:rFonts w:asciiTheme="minorHAnsi" w:hAnsiTheme="minorHAnsi"/>
          <w:i/>
          <w:sz w:val="20"/>
          <w:szCs w:val="20"/>
        </w:rPr>
        <w:t>ändlichem Raum in Schleswig-Holstein. Aufgabe des Verbandes ist es, landwirtschaft</w:t>
      </w:r>
      <w:r>
        <w:rPr>
          <w:rFonts w:asciiTheme="minorHAnsi" w:hAnsiTheme="minorHAnsi"/>
          <w:i/>
          <w:sz w:val="20"/>
          <w:szCs w:val="20"/>
        </w:rPr>
        <w:t>liche Anliegen auf allen Ebenen</w:t>
      </w:r>
      <w:r w:rsidRPr="002D691D">
        <w:rPr>
          <w:rFonts w:asciiTheme="minorHAnsi" w:hAnsiTheme="minorHAnsi"/>
          <w:i/>
          <w:sz w:val="20"/>
          <w:szCs w:val="20"/>
        </w:rPr>
        <w:t xml:space="preserve"> einzubringen und durchzusetzen. Nicht nur in der Agrarpolitik, sondern auch in der Wirtschafts-, Rechts-, Sozial- und Umweltpolitik vertritt de</w:t>
      </w:r>
      <w:r w:rsidRPr="004B255E">
        <w:rPr>
          <w:rFonts w:asciiTheme="minorHAnsi" w:hAnsiTheme="minorHAnsi"/>
          <w:i/>
          <w:sz w:val="20"/>
          <w:szCs w:val="20"/>
        </w:rPr>
        <w:t xml:space="preserve">r Verband die Interessen seiner Mitglieder. </w:t>
      </w:r>
    </w:p>
    <w:p w:rsidR="00600C9A" w:rsidRPr="00543E40" w:rsidRDefault="00600C9A" w:rsidP="00661AB4">
      <w:pPr>
        <w:rPr>
          <w:rFonts w:asciiTheme="minorHAnsi" w:hAnsiTheme="minorHAnsi"/>
        </w:rPr>
      </w:pPr>
    </w:p>
    <w:p w:rsidR="009957BE" w:rsidRPr="00543E40" w:rsidRDefault="0078183F" w:rsidP="007558D8">
      <w:pPr>
        <w:rPr>
          <w:rFonts w:asciiTheme="minorHAnsi" w:hAnsiTheme="minorHAnsi"/>
          <w:i/>
          <w:color w:val="000000"/>
          <w:sz w:val="22"/>
          <w:szCs w:val="22"/>
        </w:rPr>
      </w:pPr>
      <w:r w:rsidRPr="00543E40">
        <w:rPr>
          <w:rFonts w:asciiTheme="minorHAnsi" w:hAnsiTheme="minorHAnsi"/>
          <w:i/>
          <w:sz w:val="22"/>
          <w:szCs w:val="22"/>
        </w:rPr>
        <w:t xml:space="preserve">Weitere Informationen: </w:t>
      </w:r>
      <w:r w:rsidR="00661AB4" w:rsidRPr="00543E40">
        <w:rPr>
          <w:rFonts w:asciiTheme="minorHAnsi" w:hAnsiTheme="minorHAnsi"/>
          <w:i/>
          <w:sz w:val="22"/>
          <w:szCs w:val="22"/>
        </w:rPr>
        <w:t>Dr. Kirsten Hess: 04331/12 77 -21 oder 0151/20538/459</w:t>
      </w:r>
      <w:r w:rsidR="00FC2296" w:rsidRPr="00543E40">
        <w:rPr>
          <w:rFonts w:asciiTheme="minorHAnsi" w:hAnsiTheme="minorHAnsi"/>
          <w:i/>
          <w:sz w:val="22"/>
          <w:szCs w:val="22"/>
        </w:rPr>
        <w:t xml:space="preserve"> </w:t>
      </w:r>
    </w:p>
    <w:sectPr w:rsidR="009957BE" w:rsidRPr="00543E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B4" w:rsidRDefault="005226B4" w:rsidP="004137D2">
      <w:r>
        <w:separator/>
      </w:r>
    </w:p>
  </w:endnote>
  <w:endnote w:type="continuationSeparator" w:id="0">
    <w:p w:rsidR="005226B4" w:rsidRDefault="005226B4" w:rsidP="0041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B4" w:rsidRDefault="005226B4" w:rsidP="004137D2">
      <w:r>
        <w:separator/>
      </w:r>
    </w:p>
  </w:footnote>
  <w:footnote w:type="continuationSeparator" w:id="0">
    <w:p w:rsidR="005226B4" w:rsidRDefault="005226B4" w:rsidP="0041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15BD"/>
    <w:multiLevelType w:val="hybridMultilevel"/>
    <w:tmpl w:val="CB367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85960"/>
    <w:multiLevelType w:val="hybridMultilevel"/>
    <w:tmpl w:val="730AA722"/>
    <w:lvl w:ilvl="0" w:tplc="5C4AE7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903E1"/>
    <w:multiLevelType w:val="hybridMultilevel"/>
    <w:tmpl w:val="7DF465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C53EC"/>
    <w:multiLevelType w:val="hybridMultilevel"/>
    <w:tmpl w:val="53DE05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558D5"/>
    <w:multiLevelType w:val="hybridMultilevel"/>
    <w:tmpl w:val="A6A80526"/>
    <w:lvl w:ilvl="0" w:tplc="35A8DFC0">
      <w:numFmt w:val="bullet"/>
      <w:lvlText w:val="•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C0AB4"/>
    <w:multiLevelType w:val="hybridMultilevel"/>
    <w:tmpl w:val="20D86CAE"/>
    <w:lvl w:ilvl="0" w:tplc="14B4AA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C119C"/>
    <w:multiLevelType w:val="hybridMultilevel"/>
    <w:tmpl w:val="F3F45D18"/>
    <w:lvl w:ilvl="0" w:tplc="3DE86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9B"/>
    <w:rsid w:val="0000267D"/>
    <w:rsid w:val="0001003B"/>
    <w:rsid w:val="00010864"/>
    <w:rsid w:val="0001497A"/>
    <w:rsid w:val="00015B6E"/>
    <w:rsid w:val="00015EFB"/>
    <w:rsid w:val="00020219"/>
    <w:rsid w:val="00020C07"/>
    <w:rsid w:val="00020C4B"/>
    <w:rsid w:val="0002374A"/>
    <w:rsid w:val="000248AE"/>
    <w:rsid w:val="00025725"/>
    <w:rsid w:val="00027D32"/>
    <w:rsid w:val="00032CFA"/>
    <w:rsid w:val="00034804"/>
    <w:rsid w:val="00036A0E"/>
    <w:rsid w:val="00036DB8"/>
    <w:rsid w:val="00041C3F"/>
    <w:rsid w:val="00045AD3"/>
    <w:rsid w:val="00047509"/>
    <w:rsid w:val="000523B7"/>
    <w:rsid w:val="00053666"/>
    <w:rsid w:val="00055B31"/>
    <w:rsid w:val="000648B1"/>
    <w:rsid w:val="00065B00"/>
    <w:rsid w:val="00065DE7"/>
    <w:rsid w:val="00066221"/>
    <w:rsid w:val="00075152"/>
    <w:rsid w:val="0007596A"/>
    <w:rsid w:val="0007635D"/>
    <w:rsid w:val="00077ADC"/>
    <w:rsid w:val="0008109E"/>
    <w:rsid w:val="000835E8"/>
    <w:rsid w:val="000869D1"/>
    <w:rsid w:val="000913C3"/>
    <w:rsid w:val="0009442F"/>
    <w:rsid w:val="00094AE8"/>
    <w:rsid w:val="00095188"/>
    <w:rsid w:val="0009638A"/>
    <w:rsid w:val="00096BF2"/>
    <w:rsid w:val="000A2989"/>
    <w:rsid w:val="000A46B2"/>
    <w:rsid w:val="000A6CCA"/>
    <w:rsid w:val="000A7D63"/>
    <w:rsid w:val="000B2C01"/>
    <w:rsid w:val="000B5BCD"/>
    <w:rsid w:val="000B7EA9"/>
    <w:rsid w:val="000C61E1"/>
    <w:rsid w:val="000C7170"/>
    <w:rsid w:val="000D2133"/>
    <w:rsid w:val="000D66E9"/>
    <w:rsid w:val="000E295E"/>
    <w:rsid w:val="000E2E59"/>
    <w:rsid w:val="000E3AAC"/>
    <w:rsid w:val="000E51B5"/>
    <w:rsid w:val="000E6999"/>
    <w:rsid w:val="000F41FF"/>
    <w:rsid w:val="000F662F"/>
    <w:rsid w:val="000F7704"/>
    <w:rsid w:val="00100B65"/>
    <w:rsid w:val="001121E7"/>
    <w:rsid w:val="00114DF4"/>
    <w:rsid w:val="001177BC"/>
    <w:rsid w:val="001204D0"/>
    <w:rsid w:val="00123D39"/>
    <w:rsid w:val="00124116"/>
    <w:rsid w:val="00125341"/>
    <w:rsid w:val="001274D5"/>
    <w:rsid w:val="00131E72"/>
    <w:rsid w:val="00133DB4"/>
    <w:rsid w:val="00135D70"/>
    <w:rsid w:val="00140662"/>
    <w:rsid w:val="00142570"/>
    <w:rsid w:val="0015464B"/>
    <w:rsid w:val="001563A4"/>
    <w:rsid w:val="001600C7"/>
    <w:rsid w:val="00161300"/>
    <w:rsid w:val="001618B9"/>
    <w:rsid w:val="001673BD"/>
    <w:rsid w:val="00170657"/>
    <w:rsid w:val="00173031"/>
    <w:rsid w:val="00180EAC"/>
    <w:rsid w:val="00180F54"/>
    <w:rsid w:val="00184B2E"/>
    <w:rsid w:val="00190CB4"/>
    <w:rsid w:val="001918CC"/>
    <w:rsid w:val="0019403B"/>
    <w:rsid w:val="00195AB5"/>
    <w:rsid w:val="00196B4D"/>
    <w:rsid w:val="001A1993"/>
    <w:rsid w:val="001A2C9B"/>
    <w:rsid w:val="001A4718"/>
    <w:rsid w:val="001A5EE3"/>
    <w:rsid w:val="001B433A"/>
    <w:rsid w:val="001B6E6A"/>
    <w:rsid w:val="001B7D51"/>
    <w:rsid w:val="001C0E0F"/>
    <w:rsid w:val="001C1A7D"/>
    <w:rsid w:val="001C59ED"/>
    <w:rsid w:val="001C652A"/>
    <w:rsid w:val="001C7ECF"/>
    <w:rsid w:val="001D047B"/>
    <w:rsid w:val="001D0B06"/>
    <w:rsid w:val="001E33F8"/>
    <w:rsid w:val="001E462E"/>
    <w:rsid w:val="001E4E3E"/>
    <w:rsid w:val="001E4EB2"/>
    <w:rsid w:val="001E7F92"/>
    <w:rsid w:val="001F0EF5"/>
    <w:rsid w:val="001F1389"/>
    <w:rsid w:val="001F27BA"/>
    <w:rsid w:val="001F5805"/>
    <w:rsid w:val="0020102A"/>
    <w:rsid w:val="00202833"/>
    <w:rsid w:val="002063B6"/>
    <w:rsid w:val="00207A4A"/>
    <w:rsid w:val="0022193A"/>
    <w:rsid w:val="00224B86"/>
    <w:rsid w:val="00235719"/>
    <w:rsid w:val="00236744"/>
    <w:rsid w:val="0025014C"/>
    <w:rsid w:val="002602AE"/>
    <w:rsid w:val="002602F6"/>
    <w:rsid w:val="002634B0"/>
    <w:rsid w:val="00263968"/>
    <w:rsid w:val="00264152"/>
    <w:rsid w:val="00267E09"/>
    <w:rsid w:val="00272905"/>
    <w:rsid w:val="00277FC7"/>
    <w:rsid w:val="0028006C"/>
    <w:rsid w:val="00291730"/>
    <w:rsid w:val="0029239D"/>
    <w:rsid w:val="002929E1"/>
    <w:rsid w:val="00292F04"/>
    <w:rsid w:val="0029455A"/>
    <w:rsid w:val="002B7BC3"/>
    <w:rsid w:val="002B7DB9"/>
    <w:rsid w:val="002C67EA"/>
    <w:rsid w:val="002D0195"/>
    <w:rsid w:val="002D2923"/>
    <w:rsid w:val="002D691D"/>
    <w:rsid w:val="002E07B4"/>
    <w:rsid w:val="002E2402"/>
    <w:rsid w:val="002E595D"/>
    <w:rsid w:val="002E7165"/>
    <w:rsid w:val="002F5DB6"/>
    <w:rsid w:val="002F7E68"/>
    <w:rsid w:val="002F7F3E"/>
    <w:rsid w:val="00302590"/>
    <w:rsid w:val="0030268A"/>
    <w:rsid w:val="00307258"/>
    <w:rsid w:val="003150FB"/>
    <w:rsid w:val="00317E90"/>
    <w:rsid w:val="00320324"/>
    <w:rsid w:val="00320FB2"/>
    <w:rsid w:val="0032447E"/>
    <w:rsid w:val="00325F8D"/>
    <w:rsid w:val="0032621D"/>
    <w:rsid w:val="003263A6"/>
    <w:rsid w:val="003332CD"/>
    <w:rsid w:val="00335322"/>
    <w:rsid w:val="00340727"/>
    <w:rsid w:val="00341D38"/>
    <w:rsid w:val="00344228"/>
    <w:rsid w:val="003506E2"/>
    <w:rsid w:val="00352C32"/>
    <w:rsid w:val="00356C10"/>
    <w:rsid w:val="0036652C"/>
    <w:rsid w:val="0037298A"/>
    <w:rsid w:val="00377709"/>
    <w:rsid w:val="00377BB2"/>
    <w:rsid w:val="00381221"/>
    <w:rsid w:val="00381AAF"/>
    <w:rsid w:val="00383FAF"/>
    <w:rsid w:val="0039056C"/>
    <w:rsid w:val="00391368"/>
    <w:rsid w:val="00394CCF"/>
    <w:rsid w:val="003A106C"/>
    <w:rsid w:val="003A19E1"/>
    <w:rsid w:val="003A3984"/>
    <w:rsid w:val="003A4420"/>
    <w:rsid w:val="003A5158"/>
    <w:rsid w:val="003A6903"/>
    <w:rsid w:val="003B40A3"/>
    <w:rsid w:val="003B489C"/>
    <w:rsid w:val="003C1EB4"/>
    <w:rsid w:val="003C2AA3"/>
    <w:rsid w:val="003C4905"/>
    <w:rsid w:val="003C798A"/>
    <w:rsid w:val="003C7F61"/>
    <w:rsid w:val="003D09EC"/>
    <w:rsid w:val="003D333B"/>
    <w:rsid w:val="003D63DC"/>
    <w:rsid w:val="003D689D"/>
    <w:rsid w:val="003E00DC"/>
    <w:rsid w:val="003E0DBC"/>
    <w:rsid w:val="003E33D8"/>
    <w:rsid w:val="003E7A97"/>
    <w:rsid w:val="003F2079"/>
    <w:rsid w:val="003F20FF"/>
    <w:rsid w:val="003F3232"/>
    <w:rsid w:val="003F48C3"/>
    <w:rsid w:val="003F78AF"/>
    <w:rsid w:val="0040516A"/>
    <w:rsid w:val="00407E20"/>
    <w:rsid w:val="00410C55"/>
    <w:rsid w:val="004137D2"/>
    <w:rsid w:val="00413C10"/>
    <w:rsid w:val="00415DAF"/>
    <w:rsid w:val="00416311"/>
    <w:rsid w:val="00423520"/>
    <w:rsid w:val="0042422F"/>
    <w:rsid w:val="00431A59"/>
    <w:rsid w:val="00431F0C"/>
    <w:rsid w:val="00432CFA"/>
    <w:rsid w:val="00433DF2"/>
    <w:rsid w:val="00437816"/>
    <w:rsid w:val="0044044A"/>
    <w:rsid w:val="004411D1"/>
    <w:rsid w:val="00442990"/>
    <w:rsid w:val="004429CC"/>
    <w:rsid w:val="00446A14"/>
    <w:rsid w:val="00446EF1"/>
    <w:rsid w:val="004536A8"/>
    <w:rsid w:val="00453C6A"/>
    <w:rsid w:val="0045467C"/>
    <w:rsid w:val="004663E0"/>
    <w:rsid w:val="00466B1B"/>
    <w:rsid w:val="00473391"/>
    <w:rsid w:val="00475283"/>
    <w:rsid w:val="004765A2"/>
    <w:rsid w:val="004765BA"/>
    <w:rsid w:val="00480803"/>
    <w:rsid w:val="004941B4"/>
    <w:rsid w:val="004966FA"/>
    <w:rsid w:val="004A083F"/>
    <w:rsid w:val="004A1166"/>
    <w:rsid w:val="004A154D"/>
    <w:rsid w:val="004A4543"/>
    <w:rsid w:val="004A7265"/>
    <w:rsid w:val="004B0014"/>
    <w:rsid w:val="004B0C04"/>
    <w:rsid w:val="004B255E"/>
    <w:rsid w:val="004C1321"/>
    <w:rsid w:val="004D2462"/>
    <w:rsid w:val="004D27A7"/>
    <w:rsid w:val="004D4DB5"/>
    <w:rsid w:val="004D6B90"/>
    <w:rsid w:val="004E172F"/>
    <w:rsid w:val="004E74DA"/>
    <w:rsid w:val="004F07E4"/>
    <w:rsid w:val="004F24DA"/>
    <w:rsid w:val="004F3023"/>
    <w:rsid w:val="004F5EA8"/>
    <w:rsid w:val="00501EE1"/>
    <w:rsid w:val="005151F1"/>
    <w:rsid w:val="00521812"/>
    <w:rsid w:val="005225E8"/>
    <w:rsid w:val="005226B4"/>
    <w:rsid w:val="00523F19"/>
    <w:rsid w:val="0052787C"/>
    <w:rsid w:val="005279B9"/>
    <w:rsid w:val="00543E40"/>
    <w:rsid w:val="0054677B"/>
    <w:rsid w:val="005530DD"/>
    <w:rsid w:val="0055423D"/>
    <w:rsid w:val="005554E9"/>
    <w:rsid w:val="00562DCE"/>
    <w:rsid w:val="0056462B"/>
    <w:rsid w:val="005653BB"/>
    <w:rsid w:val="005656A8"/>
    <w:rsid w:val="005746C0"/>
    <w:rsid w:val="0057553E"/>
    <w:rsid w:val="00575A8A"/>
    <w:rsid w:val="00575B95"/>
    <w:rsid w:val="00576E54"/>
    <w:rsid w:val="005804D0"/>
    <w:rsid w:val="00581696"/>
    <w:rsid w:val="0058210A"/>
    <w:rsid w:val="00583325"/>
    <w:rsid w:val="00590C0D"/>
    <w:rsid w:val="00591911"/>
    <w:rsid w:val="0059264A"/>
    <w:rsid w:val="00596EC6"/>
    <w:rsid w:val="005979F8"/>
    <w:rsid w:val="005A39B3"/>
    <w:rsid w:val="005A6325"/>
    <w:rsid w:val="005A6F80"/>
    <w:rsid w:val="005A70E0"/>
    <w:rsid w:val="005B0EA1"/>
    <w:rsid w:val="005B466F"/>
    <w:rsid w:val="005B6728"/>
    <w:rsid w:val="005C2822"/>
    <w:rsid w:val="005C4420"/>
    <w:rsid w:val="005C69FA"/>
    <w:rsid w:val="005D0781"/>
    <w:rsid w:val="005D190E"/>
    <w:rsid w:val="005D1F22"/>
    <w:rsid w:val="005D4DDC"/>
    <w:rsid w:val="005E320A"/>
    <w:rsid w:val="005E3611"/>
    <w:rsid w:val="005E3673"/>
    <w:rsid w:val="005E6D82"/>
    <w:rsid w:val="005F0A6B"/>
    <w:rsid w:val="005F355D"/>
    <w:rsid w:val="005F5E1B"/>
    <w:rsid w:val="00600C9A"/>
    <w:rsid w:val="00606D55"/>
    <w:rsid w:val="006120D6"/>
    <w:rsid w:val="00612DB8"/>
    <w:rsid w:val="00616DA2"/>
    <w:rsid w:val="00617B2A"/>
    <w:rsid w:val="0062309E"/>
    <w:rsid w:val="006246E3"/>
    <w:rsid w:val="00626442"/>
    <w:rsid w:val="00626DBE"/>
    <w:rsid w:val="00630E46"/>
    <w:rsid w:val="00631519"/>
    <w:rsid w:val="006353D0"/>
    <w:rsid w:val="00642F9D"/>
    <w:rsid w:val="006439F8"/>
    <w:rsid w:val="0064505E"/>
    <w:rsid w:val="00650F32"/>
    <w:rsid w:val="00651216"/>
    <w:rsid w:val="006526E3"/>
    <w:rsid w:val="00652F85"/>
    <w:rsid w:val="0065655E"/>
    <w:rsid w:val="00656CB9"/>
    <w:rsid w:val="00660D93"/>
    <w:rsid w:val="00661AB4"/>
    <w:rsid w:val="00664030"/>
    <w:rsid w:val="00665822"/>
    <w:rsid w:val="0067328C"/>
    <w:rsid w:val="006750D0"/>
    <w:rsid w:val="00677C8B"/>
    <w:rsid w:val="00684FBD"/>
    <w:rsid w:val="0069073F"/>
    <w:rsid w:val="00694D5F"/>
    <w:rsid w:val="006A27E8"/>
    <w:rsid w:val="006A4026"/>
    <w:rsid w:val="006A4BBA"/>
    <w:rsid w:val="006A5B51"/>
    <w:rsid w:val="006A7F1A"/>
    <w:rsid w:val="006B0ECE"/>
    <w:rsid w:val="006B1BF2"/>
    <w:rsid w:val="006B224E"/>
    <w:rsid w:val="006B48C7"/>
    <w:rsid w:val="006B5DE4"/>
    <w:rsid w:val="006B62F2"/>
    <w:rsid w:val="006C06DF"/>
    <w:rsid w:val="006C53DE"/>
    <w:rsid w:val="006C5457"/>
    <w:rsid w:val="006D08D0"/>
    <w:rsid w:val="006D1144"/>
    <w:rsid w:val="006D56FE"/>
    <w:rsid w:val="006E3301"/>
    <w:rsid w:val="006F0DF8"/>
    <w:rsid w:val="006F23BD"/>
    <w:rsid w:val="006F3CAA"/>
    <w:rsid w:val="00700C43"/>
    <w:rsid w:val="0070132C"/>
    <w:rsid w:val="00707C9E"/>
    <w:rsid w:val="00711F84"/>
    <w:rsid w:val="00717963"/>
    <w:rsid w:val="00720F24"/>
    <w:rsid w:val="00725FB4"/>
    <w:rsid w:val="007265BB"/>
    <w:rsid w:val="00732B6D"/>
    <w:rsid w:val="00732E15"/>
    <w:rsid w:val="007338F3"/>
    <w:rsid w:val="00733DA0"/>
    <w:rsid w:val="007369A8"/>
    <w:rsid w:val="00736D1C"/>
    <w:rsid w:val="007409E5"/>
    <w:rsid w:val="00742F3E"/>
    <w:rsid w:val="00745A68"/>
    <w:rsid w:val="00751726"/>
    <w:rsid w:val="00753239"/>
    <w:rsid w:val="007558D8"/>
    <w:rsid w:val="00756E95"/>
    <w:rsid w:val="00762CB1"/>
    <w:rsid w:val="007643CA"/>
    <w:rsid w:val="00764549"/>
    <w:rsid w:val="00765194"/>
    <w:rsid w:val="00770B5B"/>
    <w:rsid w:val="00771175"/>
    <w:rsid w:val="00772BC9"/>
    <w:rsid w:val="00774A8D"/>
    <w:rsid w:val="00777163"/>
    <w:rsid w:val="00777197"/>
    <w:rsid w:val="0078183F"/>
    <w:rsid w:val="007874D9"/>
    <w:rsid w:val="00790F04"/>
    <w:rsid w:val="0079113F"/>
    <w:rsid w:val="00792352"/>
    <w:rsid w:val="00794203"/>
    <w:rsid w:val="007A069A"/>
    <w:rsid w:val="007A78FD"/>
    <w:rsid w:val="007B377F"/>
    <w:rsid w:val="007C2BAF"/>
    <w:rsid w:val="007C5D4F"/>
    <w:rsid w:val="007C6FD9"/>
    <w:rsid w:val="007C7603"/>
    <w:rsid w:val="007D1217"/>
    <w:rsid w:val="007D24F4"/>
    <w:rsid w:val="007D5FE5"/>
    <w:rsid w:val="007D69AC"/>
    <w:rsid w:val="007E20CA"/>
    <w:rsid w:val="007E3920"/>
    <w:rsid w:val="007E7D9F"/>
    <w:rsid w:val="007F0D4B"/>
    <w:rsid w:val="007F3E80"/>
    <w:rsid w:val="007F5663"/>
    <w:rsid w:val="007F5918"/>
    <w:rsid w:val="007F5947"/>
    <w:rsid w:val="0080193D"/>
    <w:rsid w:val="00803A05"/>
    <w:rsid w:val="00804C1B"/>
    <w:rsid w:val="00812212"/>
    <w:rsid w:val="00813C1F"/>
    <w:rsid w:val="00814A2F"/>
    <w:rsid w:val="00821B01"/>
    <w:rsid w:val="00822BBB"/>
    <w:rsid w:val="008230A6"/>
    <w:rsid w:val="00825450"/>
    <w:rsid w:val="008270CB"/>
    <w:rsid w:val="0083509B"/>
    <w:rsid w:val="0083550D"/>
    <w:rsid w:val="008407DD"/>
    <w:rsid w:val="00846380"/>
    <w:rsid w:val="008500B2"/>
    <w:rsid w:val="008504A8"/>
    <w:rsid w:val="008521B1"/>
    <w:rsid w:val="00854C56"/>
    <w:rsid w:val="008553A3"/>
    <w:rsid w:val="0085593D"/>
    <w:rsid w:val="00855BFC"/>
    <w:rsid w:val="00857E21"/>
    <w:rsid w:val="008605F3"/>
    <w:rsid w:val="00860838"/>
    <w:rsid w:val="00864529"/>
    <w:rsid w:val="00866CE8"/>
    <w:rsid w:val="0086725C"/>
    <w:rsid w:val="00870044"/>
    <w:rsid w:val="0087062A"/>
    <w:rsid w:val="0087364E"/>
    <w:rsid w:val="00874218"/>
    <w:rsid w:val="0087446F"/>
    <w:rsid w:val="00876FBF"/>
    <w:rsid w:val="0088519B"/>
    <w:rsid w:val="008926B4"/>
    <w:rsid w:val="0089364B"/>
    <w:rsid w:val="00895166"/>
    <w:rsid w:val="008977FD"/>
    <w:rsid w:val="008A68E7"/>
    <w:rsid w:val="008A7D9A"/>
    <w:rsid w:val="008A7F5A"/>
    <w:rsid w:val="008B433E"/>
    <w:rsid w:val="008B5296"/>
    <w:rsid w:val="008B579B"/>
    <w:rsid w:val="008C6164"/>
    <w:rsid w:val="008D1B2E"/>
    <w:rsid w:val="008D1D5D"/>
    <w:rsid w:val="008D23BA"/>
    <w:rsid w:val="008E0F83"/>
    <w:rsid w:val="008E3DF2"/>
    <w:rsid w:val="008E49B8"/>
    <w:rsid w:val="008E4F7E"/>
    <w:rsid w:val="008E753C"/>
    <w:rsid w:val="008F1F52"/>
    <w:rsid w:val="008F2E3A"/>
    <w:rsid w:val="008F513E"/>
    <w:rsid w:val="008F6D8D"/>
    <w:rsid w:val="009005FD"/>
    <w:rsid w:val="0090216F"/>
    <w:rsid w:val="00904166"/>
    <w:rsid w:val="009043BC"/>
    <w:rsid w:val="00911DEB"/>
    <w:rsid w:val="00915E34"/>
    <w:rsid w:val="00920903"/>
    <w:rsid w:val="00922332"/>
    <w:rsid w:val="009238C6"/>
    <w:rsid w:val="00924DE4"/>
    <w:rsid w:val="009306D2"/>
    <w:rsid w:val="00937590"/>
    <w:rsid w:val="00941460"/>
    <w:rsid w:val="009433CA"/>
    <w:rsid w:val="00944B61"/>
    <w:rsid w:val="009516AD"/>
    <w:rsid w:val="00951C06"/>
    <w:rsid w:val="009521A3"/>
    <w:rsid w:val="00953472"/>
    <w:rsid w:val="009546DE"/>
    <w:rsid w:val="00955796"/>
    <w:rsid w:val="00956333"/>
    <w:rsid w:val="009636EC"/>
    <w:rsid w:val="009647BD"/>
    <w:rsid w:val="0096764F"/>
    <w:rsid w:val="00967ED8"/>
    <w:rsid w:val="009722B1"/>
    <w:rsid w:val="0097436F"/>
    <w:rsid w:val="00977AC1"/>
    <w:rsid w:val="00980AC6"/>
    <w:rsid w:val="00980E7C"/>
    <w:rsid w:val="00981CF1"/>
    <w:rsid w:val="00982B54"/>
    <w:rsid w:val="00983687"/>
    <w:rsid w:val="00984287"/>
    <w:rsid w:val="00986AA8"/>
    <w:rsid w:val="00987879"/>
    <w:rsid w:val="00987A66"/>
    <w:rsid w:val="009957A1"/>
    <w:rsid w:val="009957BE"/>
    <w:rsid w:val="00996FE9"/>
    <w:rsid w:val="00997663"/>
    <w:rsid w:val="009A23A8"/>
    <w:rsid w:val="009A4674"/>
    <w:rsid w:val="009B421A"/>
    <w:rsid w:val="009B6FD8"/>
    <w:rsid w:val="009B71A0"/>
    <w:rsid w:val="009C0547"/>
    <w:rsid w:val="009C1A9F"/>
    <w:rsid w:val="009C2B5E"/>
    <w:rsid w:val="009C6AC0"/>
    <w:rsid w:val="009D3604"/>
    <w:rsid w:val="009D3C1C"/>
    <w:rsid w:val="009D46B2"/>
    <w:rsid w:val="009E1066"/>
    <w:rsid w:val="009E2ABC"/>
    <w:rsid w:val="009F0C32"/>
    <w:rsid w:val="009F630E"/>
    <w:rsid w:val="009F654A"/>
    <w:rsid w:val="00A02DF9"/>
    <w:rsid w:val="00A04800"/>
    <w:rsid w:val="00A04806"/>
    <w:rsid w:val="00A10F56"/>
    <w:rsid w:val="00A13B0E"/>
    <w:rsid w:val="00A22C7C"/>
    <w:rsid w:val="00A247B2"/>
    <w:rsid w:val="00A25645"/>
    <w:rsid w:val="00A262B6"/>
    <w:rsid w:val="00A26A57"/>
    <w:rsid w:val="00A26DEE"/>
    <w:rsid w:val="00A2785A"/>
    <w:rsid w:val="00A32EC3"/>
    <w:rsid w:val="00A332D9"/>
    <w:rsid w:val="00A336F2"/>
    <w:rsid w:val="00A3601C"/>
    <w:rsid w:val="00A54263"/>
    <w:rsid w:val="00A6258E"/>
    <w:rsid w:val="00A62977"/>
    <w:rsid w:val="00A62DCC"/>
    <w:rsid w:val="00A635EF"/>
    <w:rsid w:val="00A704B5"/>
    <w:rsid w:val="00A7096D"/>
    <w:rsid w:val="00A70ADC"/>
    <w:rsid w:val="00A743A8"/>
    <w:rsid w:val="00A7765A"/>
    <w:rsid w:val="00A904F5"/>
    <w:rsid w:val="00A95003"/>
    <w:rsid w:val="00A957D8"/>
    <w:rsid w:val="00A96994"/>
    <w:rsid w:val="00AA061F"/>
    <w:rsid w:val="00AA0629"/>
    <w:rsid w:val="00AA0A64"/>
    <w:rsid w:val="00AA28AE"/>
    <w:rsid w:val="00AA38E2"/>
    <w:rsid w:val="00AA464D"/>
    <w:rsid w:val="00AB4C5E"/>
    <w:rsid w:val="00AB59EB"/>
    <w:rsid w:val="00AB661A"/>
    <w:rsid w:val="00AB7705"/>
    <w:rsid w:val="00AC557E"/>
    <w:rsid w:val="00AC7ADE"/>
    <w:rsid w:val="00AE2798"/>
    <w:rsid w:val="00AE36A8"/>
    <w:rsid w:val="00AE5090"/>
    <w:rsid w:val="00AF4F04"/>
    <w:rsid w:val="00AF5F35"/>
    <w:rsid w:val="00AF69ED"/>
    <w:rsid w:val="00B105A8"/>
    <w:rsid w:val="00B137EB"/>
    <w:rsid w:val="00B144E2"/>
    <w:rsid w:val="00B16CB6"/>
    <w:rsid w:val="00B17164"/>
    <w:rsid w:val="00B219AC"/>
    <w:rsid w:val="00B232F4"/>
    <w:rsid w:val="00B23B6D"/>
    <w:rsid w:val="00B24C5E"/>
    <w:rsid w:val="00B256FE"/>
    <w:rsid w:val="00B2676C"/>
    <w:rsid w:val="00B309FC"/>
    <w:rsid w:val="00B31404"/>
    <w:rsid w:val="00B32CA4"/>
    <w:rsid w:val="00B3444C"/>
    <w:rsid w:val="00B36C09"/>
    <w:rsid w:val="00B372F4"/>
    <w:rsid w:val="00B37C07"/>
    <w:rsid w:val="00B436CC"/>
    <w:rsid w:val="00B4681E"/>
    <w:rsid w:val="00B56E65"/>
    <w:rsid w:val="00B6098A"/>
    <w:rsid w:val="00B632AA"/>
    <w:rsid w:val="00B63528"/>
    <w:rsid w:val="00B65200"/>
    <w:rsid w:val="00B65598"/>
    <w:rsid w:val="00B70BF3"/>
    <w:rsid w:val="00B71330"/>
    <w:rsid w:val="00B7416A"/>
    <w:rsid w:val="00B80B4D"/>
    <w:rsid w:val="00B80EB6"/>
    <w:rsid w:val="00B8288F"/>
    <w:rsid w:val="00B84B26"/>
    <w:rsid w:val="00B84B43"/>
    <w:rsid w:val="00B85979"/>
    <w:rsid w:val="00B874E5"/>
    <w:rsid w:val="00B90B28"/>
    <w:rsid w:val="00B90DD5"/>
    <w:rsid w:val="00B91ADC"/>
    <w:rsid w:val="00B9488E"/>
    <w:rsid w:val="00B953D6"/>
    <w:rsid w:val="00BA2EAA"/>
    <w:rsid w:val="00BA56A7"/>
    <w:rsid w:val="00BA7D4F"/>
    <w:rsid w:val="00BB5237"/>
    <w:rsid w:val="00BB6B92"/>
    <w:rsid w:val="00BB772A"/>
    <w:rsid w:val="00BB7A66"/>
    <w:rsid w:val="00BC3597"/>
    <w:rsid w:val="00BC3D7B"/>
    <w:rsid w:val="00BC7C8D"/>
    <w:rsid w:val="00BD0AA7"/>
    <w:rsid w:val="00BD145E"/>
    <w:rsid w:val="00BD32F1"/>
    <w:rsid w:val="00BD3B0D"/>
    <w:rsid w:val="00BE01C2"/>
    <w:rsid w:val="00BE0C74"/>
    <w:rsid w:val="00BE13FE"/>
    <w:rsid w:val="00BE6D52"/>
    <w:rsid w:val="00BF10C6"/>
    <w:rsid w:val="00BF2943"/>
    <w:rsid w:val="00BF295F"/>
    <w:rsid w:val="00BF39FF"/>
    <w:rsid w:val="00BF3D28"/>
    <w:rsid w:val="00BF466D"/>
    <w:rsid w:val="00BF50C6"/>
    <w:rsid w:val="00C01E95"/>
    <w:rsid w:val="00C02CF5"/>
    <w:rsid w:val="00C02E02"/>
    <w:rsid w:val="00C03AC2"/>
    <w:rsid w:val="00C055B4"/>
    <w:rsid w:val="00C0588A"/>
    <w:rsid w:val="00C0626C"/>
    <w:rsid w:val="00C075EE"/>
    <w:rsid w:val="00C122EB"/>
    <w:rsid w:val="00C13C9B"/>
    <w:rsid w:val="00C14F2C"/>
    <w:rsid w:val="00C1633E"/>
    <w:rsid w:val="00C16C63"/>
    <w:rsid w:val="00C178FB"/>
    <w:rsid w:val="00C21531"/>
    <w:rsid w:val="00C2359A"/>
    <w:rsid w:val="00C26C65"/>
    <w:rsid w:val="00C279B0"/>
    <w:rsid w:val="00C30A60"/>
    <w:rsid w:val="00C3675F"/>
    <w:rsid w:val="00C37370"/>
    <w:rsid w:val="00C414BE"/>
    <w:rsid w:val="00C43E60"/>
    <w:rsid w:val="00C43EED"/>
    <w:rsid w:val="00C44327"/>
    <w:rsid w:val="00C445EE"/>
    <w:rsid w:val="00C4658A"/>
    <w:rsid w:val="00C50CFC"/>
    <w:rsid w:val="00C51019"/>
    <w:rsid w:val="00C53528"/>
    <w:rsid w:val="00C54535"/>
    <w:rsid w:val="00C56327"/>
    <w:rsid w:val="00C602F2"/>
    <w:rsid w:val="00C63AD4"/>
    <w:rsid w:val="00C666FF"/>
    <w:rsid w:val="00C71F44"/>
    <w:rsid w:val="00C84633"/>
    <w:rsid w:val="00C86849"/>
    <w:rsid w:val="00C9182B"/>
    <w:rsid w:val="00C95E56"/>
    <w:rsid w:val="00CA1891"/>
    <w:rsid w:val="00CA4C51"/>
    <w:rsid w:val="00CA6678"/>
    <w:rsid w:val="00CA71C7"/>
    <w:rsid w:val="00CA7D16"/>
    <w:rsid w:val="00CB32CB"/>
    <w:rsid w:val="00CB4852"/>
    <w:rsid w:val="00CC03B8"/>
    <w:rsid w:val="00CC0582"/>
    <w:rsid w:val="00CC05AC"/>
    <w:rsid w:val="00CC05E5"/>
    <w:rsid w:val="00CC1781"/>
    <w:rsid w:val="00CC3363"/>
    <w:rsid w:val="00CC7CB9"/>
    <w:rsid w:val="00CD2B78"/>
    <w:rsid w:val="00CD3F34"/>
    <w:rsid w:val="00CD4645"/>
    <w:rsid w:val="00CD5278"/>
    <w:rsid w:val="00CE1F4F"/>
    <w:rsid w:val="00CE22FC"/>
    <w:rsid w:val="00CE24BE"/>
    <w:rsid w:val="00CE2566"/>
    <w:rsid w:val="00CE3ED8"/>
    <w:rsid w:val="00CE60CC"/>
    <w:rsid w:val="00CF00D5"/>
    <w:rsid w:val="00CF0C27"/>
    <w:rsid w:val="00CF196D"/>
    <w:rsid w:val="00CF2896"/>
    <w:rsid w:val="00CF4E79"/>
    <w:rsid w:val="00CF4FAF"/>
    <w:rsid w:val="00D015FA"/>
    <w:rsid w:val="00D01DA4"/>
    <w:rsid w:val="00D038C7"/>
    <w:rsid w:val="00D06671"/>
    <w:rsid w:val="00D112DD"/>
    <w:rsid w:val="00D13B68"/>
    <w:rsid w:val="00D2181C"/>
    <w:rsid w:val="00D24FBF"/>
    <w:rsid w:val="00D26E99"/>
    <w:rsid w:val="00D36FCC"/>
    <w:rsid w:val="00D37038"/>
    <w:rsid w:val="00D406EC"/>
    <w:rsid w:val="00D41B9F"/>
    <w:rsid w:val="00D55E56"/>
    <w:rsid w:val="00D62761"/>
    <w:rsid w:val="00D63BEF"/>
    <w:rsid w:val="00D671C5"/>
    <w:rsid w:val="00D700AF"/>
    <w:rsid w:val="00D71858"/>
    <w:rsid w:val="00D7475D"/>
    <w:rsid w:val="00D8486C"/>
    <w:rsid w:val="00D861EE"/>
    <w:rsid w:val="00D910F0"/>
    <w:rsid w:val="00D92C6E"/>
    <w:rsid w:val="00DA46BC"/>
    <w:rsid w:val="00DA5C06"/>
    <w:rsid w:val="00DA6CA6"/>
    <w:rsid w:val="00DB078D"/>
    <w:rsid w:val="00DB6EDB"/>
    <w:rsid w:val="00DB6F10"/>
    <w:rsid w:val="00DB6F6D"/>
    <w:rsid w:val="00DC0377"/>
    <w:rsid w:val="00DC0F70"/>
    <w:rsid w:val="00DC1BF8"/>
    <w:rsid w:val="00DC273D"/>
    <w:rsid w:val="00DC3D80"/>
    <w:rsid w:val="00DC4F77"/>
    <w:rsid w:val="00DD1B55"/>
    <w:rsid w:val="00DD3EF3"/>
    <w:rsid w:val="00DD461F"/>
    <w:rsid w:val="00DD4C93"/>
    <w:rsid w:val="00DD5AA9"/>
    <w:rsid w:val="00DD7F37"/>
    <w:rsid w:val="00DE0E85"/>
    <w:rsid w:val="00DE5523"/>
    <w:rsid w:val="00DE61DA"/>
    <w:rsid w:val="00DE6263"/>
    <w:rsid w:val="00DE632A"/>
    <w:rsid w:val="00DE63E4"/>
    <w:rsid w:val="00DE6E6A"/>
    <w:rsid w:val="00DF4637"/>
    <w:rsid w:val="00DF509D"/>
    <w:rsid w:val="00DF5868"/>
    <w:rsid w:val="00DF746E"/>
    <w:rsid w:val="00E03F8A"/>
    <w:rsid w:val="00E21704"/>
    <w:rsid w:val="00E22C92"/>
    <w:rsid w:val="00E248F6"/>
    <w:rsid w:val="00E35BC2"/>
    <w:rsid w:val="00E37BF9"/>
    <w:rsid w:val="00E42326"/>
    <w:rsid w:val="00E47CE4"/>
    <w:rsid w:val="00E50B49"/>
    <w:rsid w:val="00E530E4"/>
    <w:rsid w:val="00E54761"/>
    <w:rsid w:val="00E54A0A"/>
    <w:rsid w:val="00E575A1"/>
    <w:rsid w:val="00E57800"/>
    <w:rsid w:val="00E60AE2"/>
    <w:rsid w:val="00E60C91"/>
    <w:rsid w:val="00E615BC"/>
    <w:rsid w:val="00E61F69"/>
    <w:rsid w:val="00E624A1"/>
    <w:rsid w:val="00E71F52"/>
    <w:rsid w:val="00E775B3"/>
    <w:rsid w:val="00E83D70"/>
    <w:rsid w:val="00E877D6"/>
    <w:rsid w:val="00E92515"/>
    <w:rsid w:val="00EA2409"/>
    <w:rsid w:val="00EA7FCA"/>
    <w:rsid w:val="00EB0227"/>
    <w:rsid w:val="00EB430E"/>
    <w:rsid w:val="00EC619A"/>
    <w:rsid w:val="00EC7A2B"/>
    <w:rsid w:val="00EE0811"/>
    <w:rsid w:val="00EE0DC3"/>
    <w:rsid w:val="00EE3515"/>
    <w:rsid w:val="00EE72CA"/>
    <w:rsid w:val="00EF04A0"/>
    <w:rsid w:val="00F03000"/>
    <w:rsid w:val="00F142B6"/>
    <w:rsid w:val="00F15CE5"/>
    <w:rsid w:val="00F17616"/>
    <w:rsid w:val="00F27DF5"/>
    <w:rsid w:val="00F3042D"/>
    <w:rsid w:val="00F33D1A"/>
    <w:rsid w:val="00F34397"/>
    <w:rsid w:val="00F3567C"/>
    <w:rsid w:val="00F3768A"/>
    <w:rsid w:val="00F3779A"/>
    <w:rsid w:val="00F42740"/>
    <w:rsid w:val="00F45EEA"/>
    <w:rsid w:val="00F510C1"/>
    <w:rsid w:val="00F53A22"/>
    <w:rsid w:val="00F53DCE"/>
    <w:rsid w:val="00F5514D"/>
    <w:rsid w:val="00F5656E"/>
    <w:rsid w:val="00F6421C"/>
    <w:rsid w:val="00F64C91"/>
    <w:rsid w:val="00F65637"/>
    <w:rsid w:val="00F65D0F"/>
    <w:rsid w:val="00F70C95"/>
    <w:rsid w:val="00F71C88"/>
    <w:rsid w:val="00F73223"/>
    <w:rsid w:val="00F73D94"/>
    <w:rsid w:val="00F81EC7"/>
    <w:rsid w:val="00F86456"/>
    <w:rsid w:val="00F865E7"/>
    <w:rsid w:val="00F908BC"/>
    <w:rsid w:val="00F917F9"/>
    <w:rsid w:val="00F95805"/>
    <w:rsid w:val="00F95E4F"/>
    <w:rsid w:val="00FB1C0B"/>
    <w:rsid w:val="00FB2B92"/>
    <w:rsid w:val="00FB5720"/>
    <w:rsid w:val="00FB5E9D"/>
    <w:rsid w:val="00FB7E6A"/>
    <w:rsid w:val="00FC1F76"/>
    <w:rsid w:val="00FC21B4"/>
    <w:rsid w:val="00FC2296"/>
    <w:rsid w:val="00FC7954"/>
    <w:rsid w:val="00FC7B55"/>
    <w:rsid w:val="00FD5368"/>
    <w:rsid w:val="00FD54A7"/>
    <w:rsid w:val="00FD63BE"/>
    <w:rsid w:val="00FE33B5"/>
    <w:rsid w:val="00FE36DB"/>
    <w:rsid w:val="00FE3828"/>
    <w:rsid w:val="00FE4049"/>
    <w:rsid w:val="00FE4B99"/>
    <w:rsid w:val="00FE5146"/>
    <w:rsid w:val="00FF016A"/>
    <w:rsid w:val="00FF0C51"/>
    <w:rsid w:val="00FF40A8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3C9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2D691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C13C9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13C9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137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37D2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137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37D2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1A5EE3"/>
  </w:style>
  <w:style w:type="paragraph" w:styleId="StandardWeb">
    <w:name w:val="Normal (Web)"/>
    <w:basedOn w:val="Standard"/>
    <w:uiPriority w:val="99"/>
    <w:semiHidden/>
    <w:unhideWhenUsed/>
    <w:rsid w:val="00F9580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t1">
    <w:name w:val="st1"/>
    <w:basedOn w:val="Absatz-Standardschriftart"/>
    <w:rsid w:val="00431F0C"/>
  </w:style>
  <w:style w:type="character" w:customStyle="1" w:styleId="berschrift2Zchn">
    <w:name w:val="Überschrift 2 Zchn"/>
    <w:basedOn w:val="Absatz-Standardschriftart"/>
    <w:link w:val="berschrift2"/>
    <w:uiPriority w:val="9"/>
    <w:rsid w:val="002D691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078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078D"/>
    <w:rPr>
      <w:rFonts w:ascii="Lucida Grande" w:eastAsia="Times New Roman" w:hAnsi="Lucida Grande" w:cs="Lucida Grande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3C9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2D691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C13C9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13C9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137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37D2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137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37D2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1A5EE3"/>
  </w:style>
  <w:style w:type="paragraph" w:styleId="StandardWeb">
    <w:name w:val="Normal (Web)"/>
    <w:basedOn w:val="Standard"/>
    <w:uiPriority w:val="99"/>
    <w:semiHidden/>
    <w:unhideWhenUsed/>
    <w:rsid w:val="00F9580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t1">
    <w:name w:val="st1"/>
    <w:basedOn w:val="Absatz-Standardschriftart"/>
    <w:rsid w:val="00431F0C"/>
  </w:style>
  <w:style w:type="character" w:customStyle="1" w:styleId="berschrift2Zchn">
    <w:name w:val="Überschrift 2 Zchn"/>
    <w:basedOn w:val="Absatz-Standardschriftart"/>
    <w:link w:val="berschrift2"/>
    <w:uiPriority w:val="9"/>
    <w:rsid w:val="002D691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078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078D"/>
    <w:rPr>
      <w:rFonts w:ascii="Lucida Grande" w:eastAsia="Times New Roman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4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8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09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Hess, Kirsten</dc:creator>
  <cp:lastModifiedBy>Dreyer, Susanne</cp:lastModifiedBy>
  <cp:revision>2</cp:revision>
  <cp:lastPrinted>2016-05-30T13:43:00Z</cp:lastPrinted>
  <dcterms:created xsi:type="dcterms:W3CDTF">2016-05-30T14:56:00Z</dcterms:created>
  <dcterms:modified xsi:type="dcterms:W3CDTF">2016-05-30T14:56:00Z</dcterms:modified>
</cp:coreProperties>
</file>